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97" w:rsidRDefault="00766397" w:rsidP="007663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6397" w:rsidRDefault="00766397" w:rsidP="00C6259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A5CCA" w:rsidRPr="00BA5CCA" w:rsidRDefault="00BA5CCA" w:rsidP="00BA5CCA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CCA" w:rsidRPr="00BA5CCA" w:rsidRDefault="00BA5CCA" w:rsidP="00BA5CCA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CA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BA5CCA" w:rsidRPr="00BA5CCA" w:rsidRDefault="00BA5CCA" w:rsidP="00BA5CCA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CA">
        <w:rPr>
          <w:rFonts w:ascii="Times New Roman" w:hAnsi="Times New Roman" w:cs="Times New Roman"/>
          <w:sz w:val="28"/>
          <w:szCs w:val="28"/>
        </w:rPr>
        <w:t>«ОТДЕЛ ДОШКОЛЬНОГО ОБРАЗОВАНИЯ</w:t>
      </w:r>
    </w:p>
    <w:p w:rsidR="00BA5CCA" w:rsidRPr="00BA5CCA" w:rsidRDefault="00BA5CCA" w:rsidP="00BA5CCA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CA">
        <w:rPr>
          <w:rFonts w:ascii="Times New Roman" w:hAnsi="Times New Roman" w:cs="Times New Roman"/>
          <w:sz w:val="28"/>
          <w:szCs w:val="28"/>
        </w:rPr>
        <w:t>АЧХОЙ-МАРТАНОВСКОГО МУНИЦИПАЛЬНОГО РАЙОНА</w:t>
      </w:r>
    </w:p>
    <w:p w:rsidR="00BA5CCA" w:rsidRPr="00BA5CCA" w:rsidRDefault="00BA5CCA" w:rsidP="00BA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A5CCA" w:rsidRPr="00BA5CCA" w:rsidRDefault="00BA5CCA" w:rsidP="00BA5CCA">
      <w:pPr>
        <w:tabs>
          <w:tab w:val="center" w:pos="4985"/>
          <w:tab w:val="left" w:pos="8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CCA">
        <w:rPr>
          <w:rFonts w:ascii="Times New Roman" w:hAnsi="Times New Roman" w:cs="Times New Roman"/>
          <w:sz w:val="28"/>
          <w:szCs w:val="28"/>
        </w:rPr>
        <w:tab/>
        <w:t>«Детский сад «Ромашка» с. Катар – Юрт»</w:t>
      </w:r>
      <w:r w:rsidRPr="00BA5CCA">
        <w:rPr>
          <w:rFonts w:ascii="Times New Roman" w:hAnsi="Times New Roman" w:cs="Times New Roman"/>
          <w:sz w:val="28"/>
          <w:szCs w:val="28"/>
        </w:rPr>
        <w:tab/>
      </w:r>
    </w:p>
    <w:p w:rsidR="00BA5CCA" w:rsidRPr="00BA5CCA" w:rsidRDefault="00BA5CCA" w:rsidP="00BA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5CC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BA5CC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A5CCA" w:rsidRPr="00BA5CCA" w:rsidRDefault="00BA5CCA" w:rsidP="00BA5CCA">
      <w:pPr>
        <w:tabs>
          <w:tab w:val="center" w:pos="4985"/>
          <w:tab w:val="left" w:pos="80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5CCA">
        <w:rPr>
          <w:rFonts w:ascii="Times New Roman" w:hAnsi="Times New Roman" w:cs="Times New Roman"/>
          <w:sz w:val="28"/>
          <w:szCs w:val="28"/>
        </w:rPr>
        <w:t>(МБДОУ «Детский сад «Ромашка» с. Катар – Юрт»</w:t>
      </w:r>
      <w:proofErr w:type="gramEnd"/>
    </w:p>
    <w:p w:rsidR="00BA5CCA" w:rsidRPr="00BA5CCA" w:rsidRDefault="00BA5CCA" w:rsidP="00BA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5CC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BA5CCA">
        <w:rPr>
          <w:rFonts w:ascii="Times New Roman" w:hAnsi="Times New Roman" w:cs="Times New Roman"/>
          <w:sz w:val="28"/>
          <w:szCs w:val="28"/>
        </w:rPr>
        <w:t xml:space="preserve"> муниципального района»)</w:t>
      </w:r>
      <w:proofErr w:type="gramEnd"/>
    </w:p>
    <w:p w:rsidR="00BA5CCA" w:rsidRDefault="00BA5CC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66397" w:rsidRPr="00951D97" w:rsidRDefault="00BA5CCA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ПУБЛИЧНЫЙ ОТЧЕТ</w:t>
      </w:r>
      <w:r w:rsidR="00951D97" w:rsidRPr="00951D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ЗАВЕДУЮЩЕЙ</w:t>
      </w:r>
    </w:p>
    <w:p w:rsidR="00766397" w:rsidRDefault="00C6259B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МБДОУ </w:t>
      </w:r>
      <w:r w:rsidR="007663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«Детский сад «Ромашка» с. Катар – Юрт»</w:t>
      </w:r>
    </w:p>
    <w:p w:rsidR="00766397" w:rsidRDefault="00766397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Мартановского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района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</w:t>
      </w:r>
      <w:r w:rsidR="0072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66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201</w:t>
      </w:r>
      <w:r w:rsidR="0072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 w:rsidRPr="00766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год.</w:t>
      </w:r>
    </w:p>
    <w:p w:rsidR="00BA5CCA" w:rsidRPr="00BA5CCA" w:rsidRDefault="00BA5CCA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1.Общая характеристика образовательного учреждения</w:t>
      </w:r>
    </w:p>
    <w:p w:rsidR="00C6259B" w:rsidRPr="00C6259B" w:rsidRDefault="00C6259B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Полное наименование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муниципальное бюджетное дошкольное образовательное учреждение 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«Ромашка» с. Катар – Юрт» </w:t>
      </w:r>
      <w:proofErr w:type="spellStart"/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Мартановского</w:t>
      </w:r>
      <w:proofErr w:type="spellEnd"/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C6259B" w:rsidRPr="00766397" w:rsidRDefault="00C6259B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39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Юридический адрес учреждения:</w:t>
      </w:r>
    </w:p>
    <w:p w:rsidR="00C6259B" w:rsidRDefault="00766397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с. </w:t>
      </w:r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Катар – Юрт, ул. </w:t>
      </w:r>
      <w:proofErr w:type="spellStart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397" w:rsidRDefault="00766397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3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Фактический адрес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66397" w:rsidRPr="00C6259B" w:rsidRDefault="00766397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Катар – Юрт,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25.</w:t>
      </w:r>
    </w:p>
    <w:p w:rsidR="00C6259B" w:rsidRPr="00C6259B" w:rsidRDefault="00C6259B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F1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Государственный регистрационный номер</w:t>
      </w:r>
      <w:r w:rsidR="007663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6C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1142036002569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59B" w:rsidRPr="00C6259B" w:rsidRDefault="00C6259B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F1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Лицензия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Л 02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регистрационный № 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1863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- 5 лет.</w:t>
      </w:r>
    </w:p>
    <w:p w:rsidR="00C6259B" w:rsidRPr="00C6259B" w:rsidRDefault="00C6259B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F1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Режим работы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детский сад работает 10 часов, с 7</w:t>
      </w:r>
      <w:r w:rsidR="00766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:00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766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625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рабочая неделя </w:t>
      </w:r>
      <w:r w:rsidR="007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 дней.</w:t>
      </w:r>
    </w:p>
    <w:p w:rsidR="00C6259B" w:rsidRPr="00C6259B" w:rsidRDefault="00C6259B" w:rsidP="00C6259B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Выходные: суббота, воскресенье, праздничные дни</w:t>
      </w:r>
      <w:r w:rsidR="0095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59B" w:rsidRPr="00C6259B" w:rsidRDefault="00C6259B" w:rsidP="00C625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F1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Учредитель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Муниципальное </w:t>
      </w:r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Отдела дошкольного образования </w:t>
      </w:r>
      <w:proofErr w:type="spellStart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Мартановского</w:t>
      </w:r>
      <w:proofErr w:type="spellEnd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Администрации </w:t>
      </w:r>
      <w:proofErr w:type="spellStart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Мартановского</w:t>
      </w:r>
      <w:proofErr w:type="spellEnd"/>
      <w:r w:rsidR="002F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Чеченской Республики.</w:t>
      </w:r>
    </w:p>
    <w:p w:rsidR="00BA5CCA" w:rsidRDefault="00C6259B" w:rsidP="00EC022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8D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«Ромашка» с. Катар – Юрт»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с </w:t>
      </w:r>
      <w:r w:rsidR="008D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года. 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находится в </w:t>
      </w:r>
      <w:r w:rsidR="008D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арендова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нном здании, построенном в </w:t>
      </w:r>
      <w:r w:rsidR="008D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2013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году,</w:t>
      </w:r>
      <w:r w:rsidR="008D6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A5CCA" w:rsidRDefault="00BA5CCA" w:rsidP="00EC022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5CCA" w:rsidRDefault="00BA5CCA" w:rsidP="00EC022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227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рассчитанном</w:t>
      </w:r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8D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</w:t>
      </w:r>
      <w:r w:rsidR="009D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ДОУ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D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D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м, общая площадь всех групповых помещений – </w:t>
      </w:r>
      <w:r w:rsidR="009D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кв. </w:t>
      </w:r>
      <w:r w:rsidR="0095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EC0227" w:rsidRPr="00C6259B" w:rsidRDefault="009D562F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EC0227"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Территория по периметру</w:t>
      </w:r>
      <w:r w:rsidR="00EC0227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C0227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ограждена забором. Имеется много зеленых насаждений, клумб.</w:t>
      </w:r>
    </w:p>
    <w:p w:rsidR="00EC0227" w:rsidRPr="00C6259B" w:rsidRDefault="00EC0227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Участки ДОУ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оборудованы в соответствии с требованиями 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0227" w:rsidRPr="00C6259B" w:rsidRDefault="00EC0227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Прогулочные веранды; спортивная площадка с элементами спортивно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оборудования; мини -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цветники. </w:t>
      </w:r>
    </w:p>
    <w:p w:rsidR="009D562F" w:rsidRPr="00C6259B" w:rsidRDefault="009D562F" w:rsidP="00BA5CCA">
      <w:pPr>
        <w:shd w:val="clear" w:color="auto" w:fill="FFFFFF"/>
        <w:spacing w:after="0" w:line="240" w:lineRule="auto"/>
        <w:ind w:right="1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созданы условия:</w:t>
      </w:r>
    </w:p>
    <w:p w:rsidR="00EC0227" w:rsidRDefault="009D562F" w:rsidP="00BA5CCA">
      <w:pPr>
        <w:shd w:val="clear" w:color="auto" w:fill="FFFFFF"/>
        <w:spacing w:after="0" w:line="240" w:lineRule="auto"/>
        <w:ind w:right="1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всесто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роннего развития детей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(имеются необходимые игровые материалы и оборудование для развития детей во всех видах деятельности);</w:t>
      </w:r>
    </w:p>
    <w:p w:rsidR="009D562F" w:rsidRPr="00C6259B" w:rsidRDefault="009D562F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охраны и укрепления здоровья детей (имеется медицинский кабинет, необходимое физкультурное оборудова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спортивный инвентарь)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562F" w:rsidRPr="00C6259B" w:rsidRDefault="009D562F" w:rsidP="00BA5CCA">
      <w:pPr>
        <w:shd w:val="clear" w:color="auto" w:fill="FFFFFF"/>
        <w:spacing w:after="0" w:line="240" w:lineRule="auto"/>
        <w:ind w:right="15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есть музыкальный зал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0227" w:rsidRDefault="009D562F" w:rsidP="00BA5C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Здание рассчитано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6 групп — </w:t>
      </w:r>
      <w:r w:rsidR="007276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183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Фактический списочный состав – </w:t>
      </w:r>
      <w:r w:rsidR="007276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183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</w:t>
      </w:r>
      <w:r w:rsidR="00EC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сотрудников — 4</w:t>
      </w:r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227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EC0227" w:rsidRPr="00C6259B" w:rsidRDefault="00EC0227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</w:t>
      </w:r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учреждения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Гучигова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Суряна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Магомедовна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6259B" w:rsidRPr="00C6259B" w:rsidRDefault="007117B1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 данным учреждением</w:t>
      </w:r>
      <w:r w:rsidR="00EC0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марта месяца 2016 года.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Документы, регламентирующие деятельность МБДОУ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Устав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Договор с учредителем 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Свидетельство о государственной аккредитации </w:t>
      </w:r>
    </w:p>
    <w:p w:rsidR="008D656A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Закон РФ «Об образовании»;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Конституция РФ;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Конвенция о правах ребенка;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Семейный кодекс РФ и др.;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 актами: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договор с сотрудником;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коллективный договор;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правила внутреннего трудового распорядка;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договор с родителями;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положение о педагогическом совете;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положение о порядке приема детей в ДОУ;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положение о родительском комитете;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 положение о 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психолого-медико-педагогическом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консилиуме;</w:t>
      </w:r>
    </w:p>
    <w:p w:rsid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положение о родительском собрании и др.;</w:t>
      </w:r>
    </w:p>
    <w:p w:rsidR="00BA5CCA" w:rsidRPr="00C6259B" w:rsidRDefault="00BA5CCA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Состав воспитанников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функционирует </w:t>
      </w:r>
      <w:r w:rsidR="00092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1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2268"/>
        <w:gridCol w:w="2104"/>
      </w:tblGrid>
      <w:tr w:rsidR="00C6259B" w:rsidRPr="00C6259B" w:rsidTr="00CB36E2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C6259B" w:rsidRPr="00C6259B" w:rsidTr="00CB36E2">
        <w:trPr>
          <w:trHeight w:val="854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A7B" w:rsidRDefault="00092A7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1-ая младшая группа</w:t>
            </w:r>
            <w:r w:rsidR="00CB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«Тигрята»</w:t>
            </w:r>
          </w:p>
          <w:p w:rsidR="00092A7B" w:rsidRPr="00C6259B" w:rsidRDefault="00092A7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2-ая младшая группа </w:t>
            </w:r>
            <w:r w:rsidR="00CB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«Котята»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092A7B" w:rsidRDefault="00092A7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A7B">
              <w:rPr>
                <w:rFonts w:ascii="Times New Roman" w:hAnsi="Times New Roman" w:cs="Times New Roman"/>
                <w:sz w:val="28"/>
                <w:szCs w:val="28"/>
              </w:rPr>
              <w:t>(с 3-4 лет)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092A7B" w:rsidP="00BA5CCA">
            <w:pPr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C6259B" w:rsidRPr="00C6259B" w:rsidTr="00CB36E2">
        <w:trPr>
          <w:trHeight w:val="108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Default="00092A7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1-ая средняя группа </w:t>
            </w:r>
            <w:r w:rsidR="00CB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«Цыплята»</w:t>
            </w:r>
          </w:p>
          <w:p w:rsidR="00CB36E2" w:rsidRPr="00C6259B" w:rsidRDefault="00CB36E2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средняя группа «Зайчата»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092A7B" w:rsidRDefault="00092A7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A7B">
              <w:rPr>
                <w:rFonts w:ascii="Times New Roman" w:hAnsi="Times New Roman" w:cs="Times New Roman"/>
                <w:sz w:val="28"/>
                <w:szCs w:val="28"/>
              </w:rPr>
              <w:t>(с 4-5 лет)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7276B0" w:rsidP="00BA5CCA">
            <w:pPr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6259B" w:rsidRPr="00C6259B" w:rsidTr="00CB36E2">
        <w:trPr>
          <w:trHeight w:val="779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Default="00CB36E2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старшая группа «Медвежата»</w:t>
            </w:r>
          </w:p>
          <w:p w:rsidR="00CB36E2" w:rsidRPr="00C6259B" w:rsidRDefault="00CB36E2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средняя группа «Дошколята»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092A7B" w:rsidRDefault="00092A7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A7B">
              <w:rPr>
                <w:rFonts w:ascii="Times New Roman" w:hAnsi="Times New Roman" w:cs="Times New Roman"/>
                <w:sz w:val="28"/>
                <w:szCs w:val="28"/>
              </w:rPr>
              <w:t>(с 5-6 лет)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092A7B" w:rsidP="00BA5CCA">
            <w:pPr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92A7B" w:rsidRDefault="00092A7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 комплектования групп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учетом возраста и возможностей учреждения, в соответствии с нормами 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Характеристика педагогических кадров</w:t>
      </w:r>
    </w:p>
    <w:p w:rsidR="00A62DF2" w:rsidRDefault="00A62DF2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 к</w:t>
      </w:r>
      <w:r w:rsidR="00C4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адрами ДОУ обеспечено на 100 %.</w:t>
      </w:r>
    </w:p>
    <w:p w:rsidR="00C441D5" w:rsidRDefault="00C441D5" w:rsidP="00BA5CC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педагогов </w:t>
      </w:r>
      <w:r w:rsidR="006E0B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 ДОУ – </w:t>
      </w:r>
      <w:proofErr w:type="spellStart"/>
      <w:r w:rsidR="0061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Гучигова</w:t>
      </w:r>
      <w:proofErr w:type="spellEnd"/>
      <w:r w:rsidR="0061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Суряна</w:t>
      </w:r>
      <w:proofErr w:type="spellEnd"/>
      <w:r w:rsidR="0061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Магомедовна</w:t>
      </w:r>
    </w:p>
    <w:p w:rsidR="00C6259B" w:rsidRPr="00C6259B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Старший воспитатель</w:t>
      </w:r>
      <w:r w:rsidR="00C6259B"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Лечаевна</w:t>
      </w:r>
      <w:proofErr w:type="spellEnd"/>
    </w:p>
    <w:p w:rsidR="00C6259B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9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воспитателей: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15530" w:rsidRPr="00C6259B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Арсамикова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Магомедовна</w:t>
      </w:r>
    </w:p>
    <w:p w:rsidR="00C6259B" w:rsidRPr="00C6259B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Шовхалова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Умаровна</w:t>
      </w:r>
      <w:proofErr w:type="spellEnd"/>
    </w:p>
    <w:p w:rsidR="00C6259B" w:rsidRPr="00C6259B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Давлетмурзаева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Лечаевна</w:t>
      </w:r>
      <w:proofErr w:type="spellEnd"/>
    </w:p>
    <w:p w:rsidR="00C6259B" w:rsidRPr="00C6259B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Хонкарханова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Ризвановна</w:t>
      </w:r>
      <w:proofErr w:type="spellEnd"/>
    </w:p>
    <w:p w:rsidR="00C21E6E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Хава Адамовна</w:t>
      </w:r>
    </w:p>
    <w:p w:rsidR="00615530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Шамсудиевна</w:t>
      </w:r>
      <w:proofErr w:type="spellEnd"/>
    </w:p>
    <w:p w:rsidR="00615530" w:rsidRDefault="007276B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Керимова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Вахаевна</w:t>
      </w:r>
      <w:proofErr w:type="spellEnd"/>
    </w:p>
    <w:p w:rsidR="00615530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Турлуева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Мовлидовна</w:t>
      </w:r>
      <w:proofErr w:type="spellEnd"/>
    </w:p>
    <w:p w:rsidR="007276B0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Моусаровна</w:t>
      </w:r>
      <w:proofErr w:type="spellEnd"/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C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Узкие специалисты</w:t>
      </w:r>
      <w:r w:rsidRPr="00C6259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D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Музыкальный руководитель</w:t>
      </w: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Гераева</w:t>
      </w:r>
      <w:proofErr w:type="spellEnd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</w:t>
      </w:r>
      <w:proofErr w:type="spellStart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Хамдановна</w:t>
      </w:r>
      <w:proofErr w:type="spellEnd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530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– </w:t>
      </w:r>
      <w:proofErr w:type="spellStart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Гермиханова</w:t>
      </w:r>
      <w:proofErr w:type="spellEnd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</w:t>
      </w:r>
      <w:proofErr w:type="spellStart"/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Дукваховна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E6E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дополнительного образования:</w:t>
      </w:r>
    </w:p>
    <w:p w:rsidR="00615530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Асламбекова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Зулихан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Магомедовна</w:t>
      </w:r>
    </w:p>
    <w:p w:rsidR="00615530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Чадаева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Исаевна</w:t>
      </w:r>
    </w:p>
    <w:p w:rsidR="00615530" w:rsidRDefault="007276B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Зелимхан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Мамедович</w:t>
      </w:r>
      <w:proofErr w:type="spellEnd"/>
      <w:r w:rsidR="0061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530" w:rsidRDefault="0061553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Инстуктор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ФИЗО</w:t>
      </w:r>
      <w:r w:rsidR="00A6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6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</w:t>
      </w:r>
      <w:proofErr w:type="spellEnd"/>
      <w:r w:rsidR="00A6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 </w:t>
      </w:r>
      <w:proofErr w:type="spellStart"/>
      <w:r w:rsidR="00A6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Лечаевич</w:t>
      </w:r>
      <w:proofErr w:type="spellEnd"/>
    </w:p>
    <w:p w:rsidR="00A62DF2" w:rsidRDefault="00A62DF2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работник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Таусовна</w:t>
      </w:r>
      <w:proofErr w:type="spellEnd"/>
    </w:p>
    <w:p w:rsidR="00BA5CCA" w:rsidRDefault="00A62DF2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Диетсестра – Джабраилова Хава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E6E" w:rsidRPr="00C21E6E" w:rsidRDefault="00C21E6E" w:rsidP="00BA5CCA">
      <w:pPr>
        <w:pStyle w:val="a3"/>
        <w:tabs>
          <w:tab w:val="left" w:pos="7080"/>
        </w:tabs>
        <w:contextualSpacing/>
        <w:rPr>
          <w:b/>
          <w:sz w:val="28"/>
          <w:szCs w:val="28"/>
        </w:rPr>
      </w:pPr>
      <w:r w:rsidRPr="00C21E6E">
        <w:rPr>
          <w:b/>
          <w:sz w:val="28"/>
          <w:szCs w:val="28"/>
        </w:rPr>
        <w:t>Сведения о педагогическом составе ДОУ.</w:t>
      </w:r>
      <w:r w:rsidRPr="00C21E6E">
        <w:rPr>
          <w:b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632"/>
        <w:gridCol w:w="1770"/>
        <w:gridCol w:w="1510"/>
        <w:gridCol w:w="1640"/>
        <w:gridCol w:w="1351"/>
      </w:tblGrid>
      <w:tr w:rsidR="00C21E6E" w:rsidRPr="00E4551F" w:rsidTr="00415DAA">
        <w:tc>
          <w:tcPr>
            <w:tcW w:w="1668" w:type="dxa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552" w:type="dxa"/>
            <w:gridSpan w:val="4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rPr>
                <w:sz w:val="28"/>
                <w:szCs w:val="28"/>
              </w:rPr>
            </w:pPr>
            <w:r w:rsidRPr="00E4551F">
              <w:rPr>
                <w:sz w:val="28"/>
                <w:szCs w:val="28"/>
              </w:rPr>
              <w:t xml:space="preserve">                                     Из них</w:t>
            </w:r>
          </w:p>
        </w:tc>
        <w:tc>
          <w:tcPr>
            <w:tcW w:w="1351" w:type="dxa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rPr>
                <w:sz w:val="28"/>
                <w:szCs w:val="28"/>
              </w:rPr>
            </w:pPr>
          </w:p>
        </w:tc>
      </w:tr>
      <w:tr w:rsidR="00C21E6E" w:rsidRPr="00E4551F" w:rsidTr="00415DAA">
        <w:tc>
          <w:tcPr>
            <w:tcW w:w="1668" w:type="dxa"/>
          </w:tcPr>
          <w:p w:rsidR="00C21E6E" w:rsidRPr="00B36FB8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  <w:r w:rsidRPr="00B36FB8">
              <w:rPr>
                <w:sz w:val="24"/>
                <w:szCs w:val="24"/>
              </w:rPr>
              <w:t>Кол</w:t>
            </w:r>
            <w:proofErr w:type="gramStart"/>
            <w:r w:rsidRPr="00B36FB8">
              <w:rPr>
                <w:sz w:val="24"/>
                <w:szCs w:val="24"/>
              </w:rPr>
              <w:t>.</w:t>
            </w:r>
            <w:proofErr w:type="gramEnd"/>
            <w:r w:rsidRPr="00B36FB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6FB8">
              <w:rPr>
                <w:sz w:val="24"/>
                <w:szCs w:val="24"/>
              </w:rPr>
              <w:t>п</w:t>
            </w:r>
            <w:proofErr w:type="gramEnd"/>
            <w:r w:rsidRPr="00B36FB8">
              <w:rPr>
                <w:sz w:val="24"/>
                <w:szCs w:val="24"/>
              </w:rPr>
              <w:t>ед</w:t>
            </w:r>
            <w:proofErr w:type="spellEnd"/>
            <w:r w:rsidRPr="00B36FB8">
              <w:rPr>
                <w:sz w:val="24"/>
                <w:szCs w:val="24"/>
              </w:rPr>
              <w:t>.   работников</w:t>
            </w:r>
          </w:p>
        </w:tc>
        <w:tc>
          <w:tcPr>
            <w:tcW w:w="1632" w:type="dxa"/>
          </w:tcPr>
          <w:p w:rsidR="00C21E6E" w:rsidRPr="00B36FB8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  <w:r w:rsidRPr="00B36FB8">
              <w:rPr>
                <w:sz w:val="24"/>
                <w:szCs w:val="24"/>
              </w:rPr>
              <w:t xml:space="preserve">Количество молодых </w:t>
            </w:r>
            <w:proofErr w:type="spellStart"/>
            <w:proofErr w:type="gramStart"/>
            <w:r w:rsidRPr="00B36FB8">
              <w:rPr>
                <w:sz w:val="24"/>
                <w:szCs w:val="24"/>
              </w:rPr>
              <w:t>специалис-тов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C21E6E" w:rsidRPr="00B36FB8" w:rsidRDefault="00C21E6E" w:rsidP="00BA5C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работников, имеющих высшую </w:t>
            </w:r>
            <w:proofErr w:type="spellStart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</w:t>
            </w:r>
            <w:proofErr w:type="spellEnd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категорию</w:t>
            </w:r>
          </w:p>
        </w:tc>
        <w:tc>
          <w:tcPr>
            <w:tcW w:w="1510" w:type="dxa"/>
          </w:tcPr>
          <w:p w:rsidR="00C21E6E" w:rsidRPr="00B36FB8" w:rsidRDefault="00C21E6E" w:rsidP="00BA5C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имеющих</w:t>
            </w:r>
          </w:p>
          <w:p w:rsidR="00C21E6E" w:rsidRPr="00B36FB8" w:rsidRDefault="00C21E6E" w:rsidP="00BA5C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B36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категорию</w:t>
            </w:r>
          </w:p>
        </w:tc>
        <w:tc>
          <w:tcPr>
            <w:tcW w:w="1640" w:type="dxa"/>
          </w:tcPr>
          <w:p w:rsidR="00C21E6E" w:rsidRPr="00B36FB8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  <w:r w:rsidRPr="00B36FB8">
              <w:rPr>
                <w:sz w:val="24"/>
                <w:szCs w:val="24"/>
              </w:rPr>
              <w:t>Аттестовано</w:t>
            </w:r>
          </w:p>
          <w:p w:rsidR="00C21E6E" w:rsidRPr="00B36FB8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  <w:r w:rsidRPr="00B36FB8">
              <w:rPr>
                <w:sz w:val="24"/>
                <w:szCs w:val="24"/>
              </w:rPr>
              <w:t>на соответствие занимаемой должности,</w:t>
            </w:r>
          </w:p>
          <w:p w:rsidR="00C21E6E" w:rsidRPr="00B36FB8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C21E6E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  <w:r w:rsidRPr="00B36FB8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B36FB8">
              <w:rPr>
                <w:sz w:val="24"/>
                <w:szCs w:val="24"/>
              </w:rPr>
              <w:t>аттесто</w:t>
            </w:r>
            <w:proofErr w:type="spellEnd"/>
            <w:r w:rsidRPr="00B36FB8">
              <w:rPr>
                <w:sz w:val="24"/>
                <w:szCs w:val="24"/>
              </w:rPr>
              <w:t xml:space="preserve">         ванные</w:t>
            </w:r>
            <w:proofErr w:type="gramEnd"/>
            <w:r w:rsidRPr="00B36FB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ники</w:t>
            </w:r>
            <w:r w:rsidRPr="00B36FB8">
              <w:rPr>
                <w:sz w:val="24"/>
                <w:szCs w:val="24"/>
              </w:rPr>
              <w:t xml:space="preserve"> (причина)</w:t>
            </w:r>
          </w:p>
          <w:p w:rsidR="00C21E6E" w:rsidRPr="00B36FB8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E6E" w:rsidRPr="00E4551F" w:rsidTr="00415DAA">
        <w:tc>
          <w:tcPr>
            <w:tcW w:w="1668" w:type="dxa"/>
          </w:tcPr>
          <w:p w:rsidR="00C21E6E" w:rsidRPr="00E4551F" w:rsidRDefault="00C21E6E" w:rsidP="00BA5CCA">
            <w:pPr>
              <w:pStyle w:val="a3"/>
              <w:tabs>
                <w:tab w:val="left" w:pos="135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76B0">
              <w:rPr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0" w:type="dxa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0" w:type="dxa"/>
          </w:tcPr>
          <w:p w:rsidR="00C21E6E" w:rsidRPr="00E4551F" w:rsidRDefault="00951D97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76B0">
              <w:rPr>
                <w:sz w:val="28"/>
                <w:szCs w:val="28"/>
              </w:rPr>
              <w:t>7</w:t>
            </w:r>
          </w:p>
        </w:tc>
        <w:tc>
          <w:tcPr>
            <w:tcW w:w="1351" w:type="dxa"/>
          </w:tcPr>
          <w:p w:rsidR="00C21E6E" w:rsidRPr="00E4551F" w:rsidRDefault="00C21E6E" w:rsidP="00BA5CCA">
            <w:pPr>
              <w:pStyle w:val="a3"/>
              <w:tabs>
                <w:tab w:val="left" w:pos="70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21E6E" w:rsidRDefault="00C21E6E" w:rsidP="00BA5CCA">
      <w:pPr>
        <w:pStyle w:val="a3"/>
        <w:tabs>
          <w:tab w:val="left" w:pos="5625"/>
        </w:tabs>
        <w:contextualSpacing/>
        <w:rPr>
          <w:sz w:val="28"/>
          <w:szCs w:val="28"/>
        </w:rPr>
      </w:pPr>
      <w:r w:rsidRPr="00E4551F">
        <w:rPr>
          <w:sz w:val="28"/>
          <w:szCs w:val="28"/>
        </w:rPr>
        <w:t>Высшее образование</w:t>
      </w:r>
      <w:r>
        <w:rPr>
          <w:sz w:val="28"/>
          <w:szCs w:val="28"/>
        </w:rPr>
        <w:t xml:space="preserve"> - </w:t>
      </w:r>
      <w:r w:rsidR="007276B0">
        <w:rPr>
          <w:sz w:val="28"/>
          <w:szCs w:val="28"/>
        </w:rPr>
        <w:t>10</w:t>
      </w:r>
    </w:p>
    <w:p w:rsidR="00C21E6E" w:rsidRPr="007001F7" w:rsidRDefault="00C21E6E" w:rsidP="00BA5CCA">
      <w:pPr>
        <w:pStyle w:val="a3"/>
        <w:tabs>
          <w:tab w:val="left" w:pos="5625"/>
        </w:tabs>
        <w:contextualSpacing/>
        <w:rPr>
          <w:sz w:val="28"/>
          <w:szCs w:val="28"/>
        </w:rPr>
      </w:pPr>
      <w:r w:rsidRPr="00E4551F">
        <w:rPr>
          <w:sz w:val="28"/>
          <w:szCs w:val="28"/>
        </w:rPr>
        <w:t>Средне специальное образование</w:t>
      </w:r>
      <w:r>
        <w:rPr>
          <w:sz w:val="28"/>
          <w:szCs w:val="28"/>
        </w:rPr>
        <w:t xml:space="preserve"> -</w:t>
      </w:r>
      <w:r w:rsidRPr="00E4551F">
        <w:rPr>
          <w:sz w:val="28"/>
          <w:szCs w:val="28"/>
        </w:rPr>
        <w:t xml:space="preserve"> </w:t>
      </w:r>
      <w:r w:rsidR="007276B0">
        <w:rPr>
          <w:sz w:val="28"/>
          <w:szCs w:val="28"/>
        </w:rPr>
        <w:t>7</w:t>
      </w:r>
    </w:p>
    <w:p w:rsidR="00BA5CCA" w:rsidRDefault="00C21E6E" w:rsidP="00BA5CCA">
      <w:pPr>
        <w:spacing w:after="0" w:line="240" w:lineRule="auto"/>
        <w:contextualSpacing/>
        <w:textAlignment w:val="baseline"/>
        <w:rPr>
          <w:sz w:val="28"/>
          <w:szCs w:val="28"/>
        </w:rPr>
      </w:pPr>
      <w:r w:rsidRPr="00E45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4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 xml:space="preserve"> </w:t>
      </w:r>
    </w:p>
    <w:p w:rsidR="00BA5CCA" w:rsidRDefault="00BA5CCA" w:rsidP="00BA5CCA">
      <w:pPr>
        <w:spacing w:after="0" w:line="240" w:lineRule="auto"/>
        <w:contextualSpacing/>
        <w:textAlignment w:val="baseline"/>
        <w:rPr>
          <w:sz w:val="28"/>
          <w:szCs w:val="28"/>
        </w:rPr>
      </w:pPr>
    </w:p>
    <w:p w:rsidR="00C21E6E" w:rsidRPr="00C441D5" w:rsidRDefault="00C21E6E" w:rsidP="00BA5CC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AB08AA">
        <w:rPr>
          <w:rFonts w:ascii="Times New Roman" w:hAnsi="Times New Roman" w:cs="Times New Roman"/>
          <w:sz w:val="28"/>
          <w:szCs w:val="28"/>
        </w:rPr>
        <w:t>За 201</w:t>
      </w:r>
      <w:r w:rsidR="007276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B08AA">
        <w:rPr>
          <w:rFonts w:ascii="Times New Roman" w:hAnsi="Times New Roman" w:cs="Times New Roman"/>
          <w:sz w:val="28"/>
          <w:szCs w:val="28"/>
        </w:rPr>
        <w:t xml:space="preserve"> 201</w:t>
      </w:r>
      <w:r w:rsidR="007276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AA">
        <w:rPr>
          <w:rFonts w:ascii="Times New Roman" w:hAnsi="Times New Roman" w:cs="Times New Roman"/>
          <w:sz w:val="28"/>
          <w:szCs w:val="28"/>
        </w:rPr>
        <w:t xml:space="preserve">гг. все педагоги ДОУ прошли </w:t>
      </w:r>
      <w:r>
        <w:rPr>
          <w:rFonts w:ascii="Times New Roman" w:hAnsi="Times New Roman" w:cs="Times New Roman"/>
          <w:sz w:val="28"/>
          <w:szCs w:val="28"/>
        </w:rPr>
        <w:t xml:space="preserve">курсы и получили свидетельства </w:t>
      </w:r>
      <w:r w:rsidRPr="00AB08AA">
        <w:rPr>
          <w:rFonts w:ascii="Times New Roman" w:hAnsi="Times New Roman" w:cs="Times New Roman"/>
          <w:sz w:val="28"/>
          <w:szCs w:val="28"/>
        </w:rPr>
        <w:t>повышения квалификации по ФГОС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Все педагоги имеют соответствующее образование </w:t>
      </w:r>
      <w:r w:rsidR="0095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дошкольного возраста.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гогов имеют опыт работы  до 5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это говорит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молодом коллективе педагогов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совершенстве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внедрением инновационных методов в работе с детьми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 счет этого в коллективе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посещение ООД по группам  и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опытом. 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145" w:rsidRDefault="00A86145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Кадровый потенциал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411"/>
        <w:gridCol w:w="758"/>
        <w:gridCol w:w="3635"/>
      </w:tblGrid>
      <w:tr w:rsidR="00C6259B" w:rsidRPr="00C6259B" w:rsidTr="00C6259B">
        <w:trPr>
          <w:trHeight w:val="583"/>
        </w:trPr>
        <w:tc>
          <w:tcPr>
            <w:tcW w:w="9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Образование</w:t>
            </w:r>
          </w:p>
        </w:tc>
      </w:tr>
      <w:tr w:rsidR="00C6259B" w:rsidRPr="00C6259B" w:rsidTr="00C6259B">
        <w:trPr>
          <w:trHeight w:val="583"/>
        </w:trPr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Высшее образование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Среднее специальное образование</w:t>
            </w:r>
          </w:p>
        </w:tc>
      </w:tr>
      <w:tr w:rsidR="00C6259B" w:rsidRPr="00C6259B" w:rsidTr="00C6259B">
        <w:trPr>
          <w:trHeight w:val="583"/>
        </w:trPr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7276B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  <w:r w:rsidR="00C6259B" w:rsidRPr="00C625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C6259B" w:rsidRPr="00C625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% педагогов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7276B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42,9 </w:t>
            </w:r>
            <w:r w:rsidR="00C6259B" w:rsidRPr="00C625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 педагогов</w:t>
            </w:r>
          </w:p>
        </w:tc>
      </w:tr>
      <w:tr w:rsidR="00C6259B" w:rsidRPr="00C6259B" w:rsidTr="00C6259B">
        <w:trPr>
          <w:trHeight w:val="583"/>
        </w:trPr>
        <w:tc>
          <w:tcPr>
            <w:tcW w:w="9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Квалификационная категория</w:t>
            </w:r>
          </w:p>
        </w:tc>
      </w:tr>
      <w:tr w:rsidR="00C6259B" w:rsidRPr="00C6259B" w:rsidTr="00C6259B">
        <w:trPr>
          <w:trHeight w:val="58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Первая</w:t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Вторая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Не имеют</w:t>
            </w:r>
          </w:p>
        </w:tc>
      </w:tr>
      <w:tr w:rsidR="00C6259B" w:rsidRPr="00C6259B" w:rsidTr="00C6259B">
        <w:trPr>
          <w:trHeight w:val="58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A62DF2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A62DF2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A62DF2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C6259B" w:rsidRPr="00C6259B" w:rsidTr="00C6259B">
        <w:trPr>
          <w:trHeight w:val="576"/>
        </w:trPr>
        <w:tc>
          <w:tcPr>
            <w:tcW w:w="9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Прошли курсы повышения квалификации: </w:t>
            </w:r>
            <w:r w:rsidRPr="00C625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педагоги и руководитель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Возрастной состав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84"/>
        <w:gridCol w:w="2143"/>
        <w:gridCol w:w="1980"/>
        <w:gridCol w:w="2160"/>
      </w:tblGrid>
      <w:tr w:rsidR="00C6259B" w:rsidRPr="00C6259B" w:rsidTr="00C6259B"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возраст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 30 лет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 30 до 45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 45 до 55 лет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 55 лет</w:t>
            </w:r>
          </w:p>
        </w:tc>
      </w:tr>
      <w:tr w:rsidR="00C6259B" w:rsidRPr="00C6259B" w:rsidTr="00C6259B"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5EB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5EB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5EB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5EB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Педагогический стаж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4"/>
        <w:gridCol w:w="4084"/>
      </w:tblGrid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стаж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количество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67544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1E6E" w:rsidP="0067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1E6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1E6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20 лет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1E6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25 лет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1E6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259B" w:rsidRPr="00C6259B" w:rsidTr="00C6259B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и свыше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21E6E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21E6E" w:rsidRDefault="00C21E6E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D97" w:rsidRDefault="00C6259B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анализ профессионального уровня педагогов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позволяют сделать выводы о том, что коллектив МБДОУ:</w:t>
      </w:r>
    </w:p>
    <w:p w:rsidR="00BA5CCA" w:rsidRDefault="00BA5CCA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CA" w:rsidRPr="000D58FE" w:rsidRDefault="00BA5CCA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1D5" w:rsidRDefault="00C6259B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сплоченный, квалифицированный, имеет средний уровень педагогической культуры;</w:t>
      </w:r>
    </w:p>
    <w:p w:rsidR="000D58FE" w:rsidRDefault="00C6259B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стабилен; работоспособный, т.е. </w:t>
      </w:r>
      <w:r w:rsidR="00C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опытный</w:t>
      </w:r>
      <w:r w:rsidR="00C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8FE" w:rsidRDefault="000D58FE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коллектив объединен едиными целями и задачами и имеет благоприятный психологический климат.</w:t>
      </w:r>
    </w:p>
    <w:p w:rsid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Структура управления общеобразовательным учреждением</w:t>
      </w:r>
    </w:p>
    <w:p w:rsidR="00951D97" w:rsidRDefault="008950A8" w:rsidP="00BA5CCA">
      <w:pPr>
        <w:shd w:val="clear" w:color="auto" w:fill="FFFFFF"/>
        <w:spacing w:after="0" w:line="240" w:lineRule="auto"/>
        <w:ind w:righ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441D5"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«Ромашка»  </w:t>
      </w:r>
    </w:p>
    <w:p w:rsidR="00A86145" w:rsidRDefault="00951D97" w:rsidP="00BA5CCA">
      <w:pPr>
        <w:shd w:val="clear" w:color="auto" w:fill="FFFFFF"/>
        <w:spacing w:after="0" w:line="240" w:lineRule="auto"/>
        <w:ind w:righ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Катар – Юрт», 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на основе документов, </w:t>
      </w:r>
      <w:r w:rsidR="00C441D5"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 жизнедеятельность ребенка и обеспечивающих развивающую направленность: Основной общеобразовательной программы дошкольного образования, Годового</w:t>
      </w:r>
      <w:r w:rsidR="00A86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работы, У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плана, Г</w:t>
      </w:r>
      <w:r w:rsidR="00C441D5"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одового календарного учебного графика муниципального бюджетного дошкольного образовательного учреждения «Детский сад </w:t>
      </w:r>
      <w:r w:rsidR="0005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«Ромашка» </w:t>
      </w:r>
    </w:p>
    <w:p w:rsidR="00057072" w:rsidRDefault="00056BD7" w:rsidP="00BA5CCA">
      <w:pPr>
        <w:shd w:val="clear" w:color="auto" w:fill="FFFFFF"/>
        <w:spacing w:after="0" w:line="240" w:lineRule="auto"/>
        <w:ind w:righ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Катар – Юрт»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Мартановского</w:t>
      </w:r>
      <w:proofErr w:type="spellEnd"/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8950A8" w:rsidRPr="00057072" w:rsidRDefault="007276B0" w:rsidP="00BA5CCA">
      <w:pPr>
        <w:shd w:val="clear" w:color="auto" w:fill="FFFFFF"/>
        <w:spacing w:after="0" w:line="240" w:lineRule="auto"/>
        <w:ind w:righ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п</w:t>
      </w:r>
      <w:r w:rsidR="008950A8"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роводилась большая работа по оснащению педагогического процесса. Библиотека ДОУ пополнилась детской художественной и методической литературой</w:t>
      </w:r>
      <w:r w:rsidR="0005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50A8"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Методический кабинет систематически пополняется новыми пособиями и технологиями.</w:t>
      </w:r>
    </w:p>
    <w:p w:rsidR="008950A8" w:rsidRDefault="008950A8" w:rsidP="00BA5CCA">
      <w:pPr>
        <w:shd w:val="clear" w:color="auto" w:fill="FFFFFF"/>
        <w:spacing w:after="0" w:line="240" w:lineRule="auto"/>
        <w:ind w:right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 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</w:t>
      </w:r>
      <w:r w:rsidRPr="00D16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 все группы эстетически оформлены, предметно-развивающая среда групп обогатилась за счет приобретения новых игрушек, развивающих игр, дидактических материалов, изготовления воспитателями наглядных пособий с учетом современных требований. Несмотря на то, что сделано многое, задача оснащения предметно-развивающей среды ДОУ остается одной из главных. В группах необходимо продолжать расширять и обновлять строительные и игровые уголки, пополнять дидактические и развивающие, сюжетно-ролевые игры.</w:t>
      </w:r>
    </w:p>
    <w:p w:rsidR="008950A8" w:rsidRPr="00D1674E" w:rsidRDefault="008950A8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ДОУ использовались следующие технологии:</w:t>
      </w:r>
    </w:p>
    <w:p w:rsidR="008950A8" w:rsidRPr="00D1674E" w:rsidRDefault="008950A8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ИКТ в образовательном процессе;</w:t>
      </w:r>
    </w:p>
    <w:p w:rsidR="008950A8" w:rsidRPr="008950A8" w:rsidRDefault="008950A8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</w:t>
      </w:r>
      <w:proofErr w:type="spellStart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8FE" w:rsidRDefault="000D58FE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 Характеристика контингента родителей.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8"/>
        <w:gridCol w:w="2936"/>
        <w:gridCol w:w="3444"/>
      </w:tblGrid>
      <w:tr w:rsidR="00C6259B" w:rsidRPr="00C6259B" w:rsidTr="00C6259B">
        <w:trPr>
          <w:trHeight w:val="317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возраст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мамы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папы</w:t>
            </w:r>
          </w:p>
        </w:tc>
      </w:tr>
      <w:tr w:rsidR="00C6259B" w:rsidRPr="00C6259B" w:rsidTr="00C6259B">
        <w:trPr>
          <w:trHeight w:val="30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25 лет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10,5 %</w:t>
            </w:r>
          </w:p>
        </w:tc>
      </w:tr>
      <w:tr w:rsidR="00C6259B" w:rsidRPr="00C6259B" w:rsidTr="00C6259B">
        <w:trPr>
          <w:trHeight w:val="317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– 30 лет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21 %</w:t>
            </w:r>
          </w:p>
        </w:tc>
      </w:tr>
      <w:tr w:rsidR="00C6259B" w:rsidRPr="00C6259B" w:rsidTr="00C6259B">
        <w:trPr>
          <w:trHeight w:val="317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35 лет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39,6 %</w:t>
            </w:r>
          </w:p>
        </w:tc>
      </w:tr>
      <w:tr w:rsidR="00C6259B" w:rsidRPr="00C6259B" w:rsidTr="00C6259B">
        <w:trPr>
          <w:trHeight w:val="317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– 40 лет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15,7 %</w:t>
            </w:r>
          </w:p>
        </w:tc>
      </w:tr>
      <w:tr w:rsidR="00C6259B" w:rsidRPr="00C6259B" w:rsidTr="00C6259B">
        <w:trPr>
          <w:trHeight w:val="317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50 лет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13,2 %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2"/>
        <w:gridCol w:w="2905"/>
        <w:gridCol w:w="3431"/>
      </w:tblGrid>
      <w:tr w:rsidR="00C6259B" w:rsidRPr="00C6259B" w:rsidTr="00C6259B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образование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мамы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папы</w:t>
            </w:r>
          </w:p>
        </w:tc>
      </w:tr>
      <w:tr w:rsidR="00C6259B" w:rsidRPr="00C6259B" w:rsidTr="00C6259B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65,8 %</w:t>
            </w:r>
          </w:p>
        </w:tc>
      </w:tr>
      <w:tr w:rsidR="00C6259B" w:rsidRPr="00C6259B" w:rsidTr="00C6259B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28,9 %</w:t>
            </w:r>
          </w:p>
        </w:tc>
      </w:tr>
      <w:tr w:rsidR="00C6259B" w:rsidRPr="00C6259B" w:rsidTr="00C6259B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5,3 %</w:t>
            </w:r>
          </w:p>
        </w:tc>
      </w:tr>
      <w:tr w:rsidR="00C6259B" w:rsidRPr="00C6259B" w:rsidTr="00C6259B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ВУЗов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7,2 %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4565"/>
      </w:tblGrid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социальный статус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мамы и папы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4,8 %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медики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3,2 %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6,5 %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40,3 %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неработающие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45,2 %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0"/>
        <w:gridCol w:w="4578"/>
      </w:tblGrid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структура семей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</w:tr>
      <w:tr w:rsidR="00C6259B" w:rsidRPr="00C6259B" w:rsidTr="00C6259B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многодетная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8950A8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6259B"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,1 %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статус родителей М</w:t>
      </w:r>
      <w:r w:rsidR="0005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не достаточно высок. Преобладающее количество родителей имеет средне и среднее специальное образование. С каждым годом растёт процент детей из неполных семей посещающих МБДОУ.</w:t>
      </w:r>
    </w:p>
    <w:p w:rsidR="000D58FE" w:rsidRPr="00BA5CCA" w:rsidRDefault="00C6259B" w:rsidP="00BA5CCA">
      <w:pPr>
        <w:shd w:val="clear" w:color="auto" w:fill="FFFFFF"/>
        <w:spacing w:after="0" w:line="240" w:lineRule="auto"/>
        <w:ind w:right="15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целом для основного континг</w:t>
      </w:r>
      <w:r w:rsidR="00895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ента родителей характерны: сред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 уровень жизни и доходов, высокие требованиями к</w:t>
      </w:r>
      <w:r w:rsidR="000570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нию</w:t>
      </w:r>
      <w:proofErr w:type="spellEnd"/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большое желание дать ребенку хорошее образование.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282828"/>
          <w:sz w:val="28"/>
          <w:lang w:eastAsia="ru-RU"/>
        </w:rPr>
        <w:t>Степень удовлетворенности родителей деятельностью дошкольного учреждения по результатам анализа типовой анкеты составила 100 %.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6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внимание в 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уделяется изучению образовательных потребностей родителей. Исходя из</w:t>
      </w:r>
      <w:r w:rsidRPr="00C625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имеющихся данных, можно уверенно заявить, что перечень образовательных услуг, </w:t>
      </w:r>
      <w:proofErr w:type="spellStart"/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мый</w:t>
      </w:r>
      <w:proofErr w:type="spellEnd"/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нашим детским садом, соответствует запросам родителей.</w:t>
      </w:r>
    </w:p>
    <w:p w:rsidR="00C6259B" w:rsidRDefault="00C6259B" w:rsidP="00BA5C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полученные результаты показали, что </w:t>
      </w:r>
      <w:proofErr w:type="spellStart"/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контин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гент</w:t>
      </w:r>
      <w:proofErr w:type="spellEnd"/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неоднороден, имеет различные цели и ценности. Так как одной из основных задач МБДОУ является удовлетворение </w:t>
      </w:r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потреб​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ностей</w:t>
      </w:r>
      <w:proofErr w:type="spellEnd"/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родителей, то для ее успешного решения необходимо создать разнообразные сегменты образовательных услуг.</w:t>
      </w:r>
    </w:p>
    <w:p w:rsidR="00BA5CCA" w:rsidRDefault="00BA5CCA" w:rsidP="00BA5C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50F7" w:rsidRPr="00D1674E" w:rsidRDefault="003C50F7" w:rsidP="00BA5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 </w:t>
      </w:r>
      <w:r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201</w:t>
      </w:r>
      <w:r w:rsidR="007276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7276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чебном году</w:t>
      </w:r>
      <w:r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перед педагогическим коллективом ДОУ ставились следующие задачи:</w:t>
      </w:r>
    </w:p>
    <w:p w:rsidR="003C50F7" w:rsidRPr="00D1674E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работу по укреплению здоровья детей посредством внедрения активных методов физического развития детей,</w:t>
      </w:r>
      <w:r w:rsidRPr="00D16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 методов и приемов для оздоровления детского организма в тесном взаимодействии с родителями воспитанников;</w:t>
      </w:r>
    </w:p>
    <w:p w:rsidR="003C50F7" w:rsidRPr="00D1674E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D16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и развитию художественно-творческих способностей у дошкольников средствами изобразительной деятельности. Развивать художественно-эстетические чувства, приобщать к народному творчеству через ознакомление с народными промыслами;</w:t>
      </w:r>
    </w:p>
    <w:p w:rsidR="00BA5CCA" w:rsidRDefault="00BA5CC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50F7" w:rsidRPr="00D1674E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D16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профессиональную компетентность и педагогическое мастерство педагогов;</w:t>
      </w:r>
    </w:p>
    <w:p w:rsidR="003C50F7" w:rsidRPr="00D1674E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разностороннее развитие воспитанников, формировать у них универсальные, в том числе творческие способности до уровня, соответствующего их возрастным возможностям, требованиям социального заказа государства и семьи.</w:t>
      </w:r>
    </w:p>
    <w:p w:rsidR="003C50F7" w:rsidRPr="00D1674E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справились с поставленными задачами и продолжат дальнейшую работу по их выполнению в 201</w:t>
      </w:r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2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5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</w:p>
    <w:p w:rsidR="003C50F7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ДОУ систематически повышают свой образовательный уровень на курсах повышения квалификации в Ч</w:t>
      </w:r>
      <w:r w:rsidR="00A86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Pr="00D16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формой повышения квалификации воспитателей, оказания им методической помощи являются коллективные просмотры</w:t>
      </w:r>
      <w:r w:rsidRPr="00D167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опытных педагогов. Открытые занятия проводятся и с целью изучения и внедрения передовых методов в практику работы других сотрудников.</w:t>
      </w:r>
      <w:r w:rsidRPr="00D16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просмотры мероприятий играют важную роль </w:t>
      </w:r>
      <w:proofErr w:type="gramStart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0F7" w:rsidRPr="00D1674E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повышения квалификации педагогов и в образовательном процессе в целом. Они позволяют педагогам увидеть, как работают коллеги, использовать их позитивный опыт, осознать</w:t>
      </w:r>
      <w:r w:rsidRPr="00D16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недочеты.</w:t>
      </w:r>
    </w:p>
    <w:p w:rsidR="00C6259B" w:rsidRPr="00C6259B" w:rsidRDefault="003C50F7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ДОУ составлялся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возрастными психофизиологическими особенностями детей на основе реализуемых в ДОУ комплексной и парциальных программ.</w:t>
      </w:r>
      <w:proofErr w:type="gramEnd"/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Продолжительность, количество и сочетание занятий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тствует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50F7" w:rsidRDefault="00C6259B" w:rsidP="00BA5CCA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ДОУ охватывает следующий круг нормативов: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продолжительность обучения в возрастных группах;</w:t>
      </w:r>
    </w:p>
    <w:p w:rsidR="00C6259B" w:rsidRPr="00C6259B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максимальную недельную нагрузку на ребенка;</w:t>
      </w:r>
    </w:p>
    <w:p w:rsidR="00C6259B" w:rsidRPr="00C6259B" w:rsidRDefault="003C50F7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количество учебных часов.</w:t>
      </w:r>
    </w:p>
    <w:p w:rsidR="00C6259B" w:rsidRPr="00C6259B" w:rsidRDefault="009D562F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6259B"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 РАБОТЫ ДОУ.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1001"/>
        <w:gridCol w:w="980"/>
        <w:gridCol w:w="1103"/>
        <w:gridCol w:w="1102"/>
        <w:gridCol w:w="1171"/>
        <w:gridCol w:w="1608"/>
      </w:tblGrid>
      <w:tr w:rsidR="00C6259B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3C50F7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r w:rsidR="00C6259B"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-17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="003C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3C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3C50F7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="00C6259B"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6259B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(мин)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Default="0075506A" w:rsidP="00BA5CCA">
            <w:pPr>
              <w:spacing w:after="0" w:line="240" w:lineRule="auto"/>
              <w:ind w:left="-39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9B" w:rsidRPr="00C6259B" w:rsidRDefault="00C6259B" w:rsidP="00BA5CCA">
            <w:pPr>
              <w:spacing w:after="0" w:line="240" w:lineRule="auto"/>
              <w:ind w:left="-39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  <w:p w:rsidR="00C6259B" w:rsidRPr="00C6259B" w:rsidRDefault="00C6259B" w:rsidP="00BA5CCA">
            <w:pPr>
              <w:spacing w:after="0" w:line="240" w:lineRule="auto"/>
              <w:ind w:left="60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58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75506A" w:rsidP="00BA5CCA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6259B"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  <w:tr w:rsidR="0075506A" w:rsidRPr="00C6259B" w:rsidTr="0075506A">
        <w:trPr>
          <w:trHeight w:val="734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Кол-во занятий в неделю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Кол-во занятий в год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Кол-во занятий в неделю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Кол-во занятий в год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Кол-во занятий в неделю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Кол-во занятий в год</w:t>
            </w:r>
          </w:p>
        </w:tc>
      </w:tr>
      <w:tr w:rsidR="0075506A" w:rsidRPr="00C6259B" w:rsidTr="0075506A">
        <w:trPr>
          <w:trHeight w:val="21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245"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506A" w:rsidRPr="00C6259B" w:rsidTr="0075506A">
        <w:trPr>
          <w:trHeight w:val="569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1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506A" w:rsidRPr="00C6259B" w:rsidTr="0075506A">
        <w:trPr>
          <w:trHeight w:val="569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506A" w:rsidRPr="00C6259B" w:rsidTr="0075506A">
        <w:trPr>
          <w:trHeight w:val="585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окружающим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1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1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1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месяц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1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5506A" w:rsidRPr="00C6259B" w:rsidTr="0075506A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ind w:right="1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59B" w:rsidRPr="00C6259B" w:rsidRDefault="00C6259B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ind w:right="1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каждого учебного года для определения уровня развития наших детей специалистами и воспитателями проводится педагогическая диагностика по всем основным направлениям.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выполнения программы, 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2549"/>
        <w:gridCol w:w="2440"/>
        <w:gridCol w:w="50"/>
      </w:tblGrid>
      <w:tr w:rsidR="0075506A" w:rsidRPr="00C6259B" w:rsidTr="0075506A">
        <w:trPr>
          <w:gridAfter w:val="1"/>
          <w:wAfter w:w="50" w:type="dxa"/>
        </w:trPr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75506A" w:rsidRPr="00C6259B" w:rsidRDefault="0075506A" w:rsidP="00BA5CC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left="191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75506A" w:rsidRPr="00C6259B" w:rsidTr="00755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06A" w:rsidRPr="00C6259B" w:rsidTr="0075506A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C6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75506A" w:rsidRPr="00C6259B" w:rsidRDefault="0075506A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результатов были сделаны выводы о </w:t>
      </w:r>
      <w:proofErr w:type="spellStart"/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димости</w:t>
      </w:r>
      <w:proofErr w:type="spellEnd"/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Уделить особое внимание </w:t>
      </w:r>
      <w:r w:rsidR="00BA5CCA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проблеме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элементарных математических представлений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особое внимание администрации и воспитателей на использование и методику проведения сюжетно-ролевых игр;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коллектива развитие речевой деятельности детей, на использование современных методик развития речи, введение в штатное расписание ставки логопеда.</w:t>
      </w:r>
    </w:p>
    <w:p w:rsidR="0075506A" w:rsidRDefault="0075506A" w:rsidP="00BA5CCA">
      <w:pPr>
        <w:shd w:val="clear" w:color="auto" w:fill="FFFFFF"/>
        <w:spacing w:after="0" w:line="240" w:lineRule="auto"/>
        <w:ind w:right="1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ind w:right="1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можем сделать вывод, дошкольное учреждение </w:t>
      </w:r>
      <w:proofErr w:type="spellStart"/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​тематически</w:t>
      </w:r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объективно отслеживает динамику развития детей.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7. Методическая работа М</w:t>
      </w:r>
      <w:r w:rsidR="000D5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</w:t>
      </w: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ДОУ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направлена на достижение и поддержание высокого качества воспитательно-образовательного процесса в МБДОУ.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используются групповые и индивидуальные формы работы: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Педсоветы</w:t>
      </w: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обсуждаются актуальные вопросы и проблемы, отмечаются положительные моменты.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Консультации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(индивидуальные, групповые), консультации специалистов.</w:t>
      </w:r>
    </w:p>
    <w:p w:rsidR="00BA5CCA" w:rsidRDefault="00BA5CCA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Практикумы</w:t>
      </w:r>
      <w:r w:rsidRPr="00C625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овладению практическими навыками педагогов.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новую для нас форму открытых просмотров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гостевой обмен опытом педагогов.</w:t>
      </w:r>
    </w:p>
    <w:p w:rsidR="0075506A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творческой группы</w:t>
      </w: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мы обсуждаем основы, принципы и содержание программно-целевого планирования, выработали рекомендации по тематическому планированию занятий с детьми.</w:t>
      </w:r>
    </w:p>
    <w:p w:rsidR="00C6259B" w:rsidRPr="00C6259B" w:rsidRDefault="0075506A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59B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намеченных задач и поддержки уже достигнутых результатов необходимо работать с педагогическим коллективом по повышению профессионального мастерства.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профессионального мастерства педагогов МБДОУ проходит через следующие формы: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самообразование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аттестация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самоанализ работы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курсы повышения квалификации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педагогов в работе МО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смотрах конкурсах</w:t>
      </w:r>
    </w:p>
    <w:p w:rsidR="0075506A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информационном обеспечении методического кабинета ДОУ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анкетирование/ тестирование и т. д.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right="5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методической работы на самообразование, саморазвитие крайне необходима – это залог успешного развития профессиональных качеств и творческого потенциала личности. Отчеты по самообразованию </w:t>
      </w:r>
      <w:r w:rsidR="00445A58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воспитателей,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</w:t>
      </w:r>
      <w:r w:rsidR="00445A58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наглядной демонстрации продуктов труда педагога – это доклады, рефераты, конспекты, разработка перспективных планов, изготовление дидактических пособий и т.д.</w:t>
      </w:r>
      <w:r w:rsidR="007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путем освоения практических умений является активное участие в МО, а так же показ открытых занятий внутри детского сада.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right="16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повысить творческий потенциал педагога нужно создать определенные условия, которые влияют на внутреннюю мотивацию. С этой целью организуются конкурсы, в которых наши педагоги принимают активное участие (районные, внутри детского сада).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right="158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5506A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работы </w:t>
      </w:r>
      <w:r w:rsidR="0075506A"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уровень развития творчества детей выражается: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во-первых,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результатах тематических проверок;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во-вторых,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представлении любой деятельности детей на выставках: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 дизайнерских работ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рисунков «Весеннее настроение» «Осеннее очарование»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творчества по возрастам, где работы меняются ежемесячно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графику;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совместные выставки: «Дары осени», «Старым вещам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жизнь», «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Смотрах-конкурсах</w:t>
      </w:r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5CCA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предметная среда МБДОУ</w:t>
      </w:r>
      <w:r w:rsidR="006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5CCA" w:rsidRDefault="00BA5CCA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CA" w:rsidRDefault="00BA5CCA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A58" w:rsidRPr="00BA5CCA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Мини-лабораторий</w:t>
      </w:r>
    </w:p>
    <w:p w:rsidR="0075506A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в-третьих,</w:t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демонстрации полученных знаний и умений во время тематических дней: «День смеха», «День космонавтики», «День Земли», «День пт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иц», «День семьи»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творческих недель: 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еделя книги», 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«Неделя друзей при</w:t>
      </w:r>
      <w:r w:rsidR="007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роды», «Неделя игры и игрушки».</w:t>
      </w:r>
    </w:p>
    <w:p w:rsidR="00C6259B" w:rsidRPr="00C6259B" w:rsidRDefault="00C6259B" w:rsidP="00BA5CCA">
      <w:pPr>
        <w:shd w:val="clear" w:color="auto" w:fill="FFFFFF"/>
        <w:spacing w:after="0" w:line="240" w:lineRule="auto"/>
        <w:ind w:right="183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накопленный опыт по разным направлениям обобщается, изучается, и даются рекомендации по его применению.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Традицией ДОУ стало:</w:t>
      </w:r>
    </w:p>
    <w:p w:rsidR="00C6259B" w:rsidRPr="00C6259B" w:rsidRDefault="00C6259B" w:rsidP="006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«Новоселье» в группах;</w:t>
      </w:r>
    </w:p>
    <w:p w:rsidR="00C6259B" w:rsidRPr="00C6259B" w:rsidRDefault="00C6259B" w:rsidP="006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открытых дверей» для родителей;</w:t>
      </w:r>
    </w:p>
    <w:p w:rsidR="00C6259B" w:rsidRPr="00C6259B" w:rsidRDefault="00C6259B" w:rsidP="006E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«Неделя здоровья»</w:t>
      </w:r>
    </w:p>
    <w:p w:rsidR="005370E0" w:rsidRPr="00D1674E" w:rsidRDefault="005370E0" w:rsidP="00BA5CCA">
      <w:pPr>
        <w:shd w:val="clear" w:color="auto" w:fill="FFFFFF"/>
        <w:spacing w:after="0" w:line="240" w:lineRule="auto"/>
        <w:ind w:right="139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9. </w:t>
      </w:r>
      <w:r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здоровья и организация питания.</w:t>
      </w:r>
    </w:p>
    <w:p w:rsidR="005370E0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предъявляются новые, более высокие требования к человеку, в том числе и к ребенку, к его знаниям и способностям. Забота о здоровье ребенка и взрослого человека стала занимать во всем мире приоритетные позиции. Любой стране нужны личности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Одним из компонентов здорового образа жизни является закаливание.</w:t>
      </w:r>
    </w:p>
    <w:p w:rsidR="005370E0" w:rsidRPr="00C6259B" w:rsidRDefault="005370E0" w:rsidP="00BA5CCA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многих лет в МБДОУ ведется специальная оздоровительная работа с детьми, разработана «Комплексная программа физкультурно-оздоровительной работы», в системе проводятся недели здоровья, используются 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фитотерапия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Меры по охране и укреплению здоровья.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осмотры, вакцинация детей.</w:t>
      </w:r>
    </w:p>
    <w:p w:rsidR="00283D90" w:rsidRPr="006E0BCD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норм организации УВП, режима работы, гигиены питания, питьевого режима, нормирование учебной нагрузки.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детей.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спортивно-оздоровительной работы в МБДОУ: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физкультминутки, физкультурные занятия, досуги, праздники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здоровья, недели здоровья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по формированию здорового образа жизни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озеленению участков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работы по предупреждению травматизма на дорогах, противопожарной безопасности, охране здоровья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 по оздоровлению детей</w:t>
      </w: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сменных стендов по профилактике заболеваний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материальной базы.</w:t>
      </w:r>
    </w:p>
    <w:p w:rsidR="005370E0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анализа заболеваемости детей</w:t>
      </w:r>
    </w:p>
    <w:p w:rsidR="006E0BCD" w:rsidRPr="00C6259B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0E0" w:rsidRPr="00C6259B" w:rsidRDefault="006E0BCD" w:rsidP="006E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370E0"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(дней на одного ребенка за год):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3708"/>
      </w:tblGrid>
      <w:tr w:rsidR="005370E0" w:rsidRPr="00C6259B" w:rsidTr="00415DAA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ind w:right="5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Заболеваемость по МБДОУ</w:t>
            </w:r>
          </w:p>
        </w:tc>
      </w:tr>
      <w:tr w:rsidR="005370E0" w:rsidRPr="00C6259B" w:rsidTr="00415DAA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6E0BCD">
            <w:pPr>
              <w:spacing w:after="0" w:line="240" w:lineRule="auto"/>
              <w:ind w:right="53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E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5370E0" w:rsidRPr="00C6259B" w:rsidTr="00415DAA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6E0BCD">
            <w:pPr>
              <w:spacing w:after="0" w:line="240" w:lineRule="auto"/>
              <w:ind w:right="53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E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  <w:tr w:rsidR="005370E0" w:rsidRPr="00C6259B" w:rsidTr="00415DAA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6E0BCD">
            <w:pPr>
              <w:spacing w:after="0" w:line="240" w:lineRule="auto"/>
              <w:ind w:right="533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E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</w:tbl>
    <w:p w:rsidR="00283D90" w:rsidRDefault="00283D90" w:rsidP="00BA5CCA">
      <w:pPr>
        <w:shd w:val="clear" w:color="auto" w:fill="FFFFFF"/>
        <w:spacing w:after="0" w:line="240" w:lineRule="auto"/>
        <w:ind w:right="16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70E0" w:rsidRPr="00C6259B" w:rsidRDefault="005370E0" w:rsidP="00BA5CCA">
      <w:pPr>
        <w:shd w:val="clear" w:color="auto" w:fill="FFFFFF"/>
        <w:spacing w:after="0" w:line="240" w:lineRule="auto"/>
        <w:ind w:right="163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говорят сами за себя. Заболеваемость заметно снизилась. Но профилактические мероприятия остались в силе:</w:t>
      </w:r>
    </w:p>
    <w:p w:rsidR="00283D90" w:rsidRPr="00C81A31" w:rsidRDefault="006E0BCD" w:rsidP="00BA5CCA">
      <w:pPr>
        <w:shd w:val="clear" w:color="auto" w:fill="FFFFFF"/>
        <w:spacing w:after="0" w:line="240" w:lineRule="auto"/>
        <w:ind w:right="1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</w:t>
      </w:r>
      <w:r w:rsidR="005370E0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простудных заболеваний, реализация плана </w:t>
      </w:r>
      <w:proofErr w:type="spellStart"/>
      <w:r w:rsidR="005370E0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</w:t>
      </w:r>
      <w:proofErr w:type="spellEnd"/>
      <w:r w:rsidR="005370E0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="005370E0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70E0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70E0"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оздоровительной работы в группах;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развитие детей среднего и старшего</w:t>
      </w:r>
    </w:p>
    <w:p w:rsidR="005370E0" w:rsidRPr="00C6259B" w:rsidRDefault="005370E0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дошкольного возраста</w:t>
      </w:r>
      <w:proofErr w:type="gramStart"/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(%).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2160"/>
        <w:gridCol w:w="2160"/>
        <w:gridCol w:w="2205"/>
      </w:tblGrid>
      <w:tr w:rsidR="005370E0" w:rsidRPr="00C6259B" w:rsidTr="00415DAA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5370E0" w:rsidRPr="00C6259B" w:rsidTr="00415DAA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370E0" w:rsidRPr="00C6259B" w:rsidTr="00415DAA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A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0E0" w:rsidRPr="00C6259B" w:rsidRDefault="005370E0" w:rsidP="00B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466139" w:rsidRDefault="00466139" w:rsidP="00BA5CCA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70E0" w:rsidRPr="00D1674E" w:rsidRDefault="005370E0" w:rsidP="00BA5CCA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данных таблицы видно, что уровень физического развития детей стал значительно выше, что связано с улучшением качества физкультурно-оздоровительной работы (упорядочение режима дня, проведение занятий на свежем воздухе и др.), </w:t>
      </w:r>
      <w:proofErr w:type="spellStart"/>
      <w:proofErr w:type="gram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</w:t>
      </w:r>
      <w:proofErr w:type="spell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енной</w:t>
      </w:r>
      <w:proofErr w:type="spellEnd"/>
      <w:proofErr w:type="gramEnd"/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учетом возрастных особенностей детей.</w:t>
      </w:r>
      <w:r w:rsidR="00E82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в ДОУ проводятся закаливающие процедуры - это световоздушные и солнечные ванны, </w:t>
      </w:r>
      <w:proofErr w:type="spellStart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гимнастика пробуждения, утренняя гимнастика, физкультурные занятия и др. Для профилактики заболеваний дыхательных путей в группах после приема пищи проводится полоскание горла водой комнатной температуры.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раннего выявления патологии в состоянии здоровья у детей ежегодно проводится диспансеризация детей. В рамках этой программы в 201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было охвачено 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183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проводилась антропометрия детей с осмотром врача и оценкой физического развития. Для определения эффективности проводимых мероприятий сделан анализ сравнения с прошлым годом.</w:t>
      </w:r>
    </w:p>
    <w:p w:rsidR="005370E0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воспитанников детского сада осуществляется в соответствии с «Примерным 10-дневным рационом питания (меню) для организац</w:t>
      </w:r>
      <w:r w:rsidR="00C8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питания детей от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3-х до </w:t>
      </w:r>
      <w:r w:rsidR="00E8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 дошкольном образовательном учреждении с</w:t>
      </w:r>
      <w:r w:rsidR="00E8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12-часовым пребыванием детей».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меню, дети ежедневно получают фрукты, овощи, мясо, рыбу, молочные продукты. Питание- 4-х разовое. Качество привозимых продуктов и приготовленных блюд контролируется медицинским работником, </w:t>
      </w:r>
      <w:proofErr w:type="gramStart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proofErr w:type="gramEnd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учреждения.</w:t>
      </w:r>
      <w:r w:rsidR="006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E0BCD" w:rsidRDefault="006E0BCD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CD" w:rsidRPr="00D1674E" w:rsidRDefault="006E0BCD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70E0" w:rsidRPr="00D1674E" w:rsidRDefault="00283D9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10. </w:t>
      </w:r>
      <w:r w:rsidR="005370E0"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Обеспечение безопасности воспитанников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полностью оборудован автоматической пожарной сигн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ализацией с речевым оповещением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имеется кнопка вызова отдела вневедомственной охраны при </w:t>
      </w:r>
      <w:proofErr w:type="spellStart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Мартановском</w:t>
      </w:r>
      <w:proofErr w:type="spellEnd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РОВД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установлены 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камер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видеонаблюдения.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Установлена металлическая дверь с </w:t>
      </w:r>
      <w:proofErr w:type="spellStart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домофоном</w:t>
      </w:r>
      <w:proofErr w:type="spellEnd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ежеквартально тренировки по эвакуации детей.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по графику обучение сотрудников при возникновении ЧС.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стенды по ГО и ЧС, пожарной безопасности, антитеррористической защищенности.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 с сотрудниками ведется работа по пожарной безопасности, ГО и предупреждению ЧС.</w:t>
      </w:r>
    </w:p>
    <w:p w:rsidR="00C81A31" w:rsidRDefault="00C81A31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370E0" w:rsidRPr="00D1674E" w:rsidRDefault="00283D9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11. </w:t>
      </w:r>
      <w:r w:rsidR="005370E0"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Взаимодействие с родителями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результат, может </w:t>
      </w:r>
      <w:r w:rsidR="007B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только при рассмотрении семьи и детского сада в рамках единого обр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азовательного пространства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подразумевающего взаимодействие, сотрудничество между педагогами ДОУ и родителями на всем протяжении дошкольного детства ребенка.</w:t>
      </w:r>
      <w:r w:rsidR="00283D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признаком и условием создания ЕОП становятся выработка общего подхода к решению проблем воспитания, выделение,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взаимодействия с семьей: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семьей: встречи-знакомства, посещение семей, анкетирование семей;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Информирование родителей о ходе образовательного процесса: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-дни открытых дверей,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и групповые консультации,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собрания,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информационных стендов,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выставок детского творчества,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участию в конкурсах («Осенние дары», поделок из природного материала, «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овместный конкурс творческих работ педагогов, воспитанников и родителей, фотоконкурсе «Моя семья» и многое другое;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праздниках, утренниках, развлечениях.</w:t>
      </w:r>
    </w:p>
    <w:p w:rsidR="00C81A31" w:rsidRDefault="00C81A31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A31" w:rsidRDefault="00C81A31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маршрутах</w:t>
      </w:r>
      <w:proofErr w:type="gramEnd"/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выходного дня (в театр, музей, библиотеку и пр</w:t>
      </w:r>
      <w:r w:rsidR="00C8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прогулок, экскурсий, семейного театра, к участию в детской исследовательской и проектной деятельности.</w:t>
      </w:r>
    </w:p>
    <w:p w:rsidR="006E0BCD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участка и зимнее оформление;</w:t>
      </w:r>
    </w:p>
    <w:p w:rsidR="00283D90" w:rsidRDefault="00CC6BB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</w:p>
    <w:p w:rsidR="00BA5CCA" w:rsidRPr="00BA5CCA" w:rsidRDefault="00283D9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83D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5370E0" w:rsidRPr="00D167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с социумом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</w:t>
      </w:r>
    </w:p>
    <w:p w:rsidR="00BA5CCA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 МБДОУ «Детский сад 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«Ромашка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Катар – Юрт» </w:t>
      </w:r>
      <w:proofErr w:type="spellStart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Ачхой</w:t>
      </w:r>
      <w:proofErr w:type="spellEnd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Мартановского</w:t>
      </w:r>
      <w:proofErr w:type="spellEnd"/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заключил договор</w:t>
      </w:r>
      <w:r w:rsidR="00C8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МБОУ «СОШ № 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 – Юрт».</w:t>
      </w:r>
    </w:p>
    <w:p w:rsidR="00283D90" w:rsidRDefault="00CC6BBA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>
          <v:shape id="_x0000_s1027" type="#_x0000_t75" alt="" style="position:absolute;margin-left:0;margin-top:0;width:24pt;height:24pt;z-index:25166131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>
          <v:shape id="_x0000_s1028" type="#_x0000_t75" alt="" style="position:absolute;margin-left:0;margin-top:0;width:24pt;height:24pt;z-index:251662336;mso-wrap-distance-left:0;mso-wrap-distance-right:0;mso-position-horizontal:left;mso-position-vertical-relative:line" o:allowoverlap="f">
            <w10:wrap type="square"/>
          </v:shape>
        </w:pict>
      </w:r>
    </w:p>
    <w:p w:rsidR="005370E0" w:rsidRPr="00D1674E" w:rsidRDefault="00283D9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13. </w:t>
      </w:r>
      <w:r w:rsidR="005370E0" w:rsidRPr="00D16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Материально-техническое обеспечение.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 хозяйственная деятельность базируется на реализации основных положений программы развития ДОУ, в которой определены перспективы развития материально-технической базы ДОУ. При реализации данного направления, деятельность администрации ДОУ была направлена на реализацию поставленных задач.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проделана следующая работа по укреплению материально-технической базы ДОУ:</w:t>
      </w:r>
    </w:p>
    <w:p w:rsidR="005370E0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отремонтированы и покрашены малые формы на игровых площадках;</w:t>
      </w:r>
    </w:p>
    <w:p w:rsidR="00415DAA" w:rsidRPr="00D1674E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 монтаж</w:t>
      </w:r>
      <w:r w:rsidR="007B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сигнализации</w:t>
      </w:r>
      <w:r w:rsidR="0028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FE7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201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Многие поставленные цели и задачи достигнуты. По результатам наблюдений за работой воспитателей и специалистов, было выявлено,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«на равных». Педагоги обращают особое внимание на создание проблемных ситуаций, в которых ребенок может ярко проявить себя, выразить свое истинное отношение к тем или иным явлениям, выявление особо одаренных детей. Широко используются и игровые методы, активизирующие самостоятельность и инициативу ребенка, его творческие способности. </w:t>
      </w:r>
    </w:p>
    <w:p w:rsidR="005370E0" w:rsidRPr="00C6259B" w:rsidRDefault="005370E0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ДОУ сплоченный, с наличием творческого потенциала. В практике работы с детьми преобладают гуманные отношения между воспитателями и детьми.</w:t>
      </w:r>
    </w:p>
    <w:p w:rsidR="00C6259B" w:rsidRPr="00C6259B" w:rsidRDefault="00FA05E2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14. </w:t>
      </w:r>
      <w:r w:rsidR="00C6259B" w:rsidRPr="00C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Заключительная часть</w:t>
      </w:r>
    </w:p>
    <w:p w:rsidR="00C6259B" w:rsidRDefault="00C81A31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C6259B"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 о работе</w:t>
      </w: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0BCD" w:rsidRPr="00C6259B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совершенствуются все участники образовательного процесса (воспитатели, педагоги дополнительного образования,</w:t>
      </w:r>
      <w:r w:rsidR="0087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работники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обучаются педагогическим технологиям сотрудничества со своим ребенком, приемам и методам его воспитания и обучения в условиях семьи и оказания психологической помощи и поддержки.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работа по обеспечению разностороннего интеллектуально-личностного развития детей и осуществления необходимой коррекции и развития.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продолжить:</w:t>
      </w:r>
    </w:p>
    <w:p w:rsidR="00C6259B" w:rsidRPr="00FA05E2" w:rsidRDefault="00C6259B" w:rsidP="006E0B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организации режима двигательной активности детей</w:t>
      </w:r>
      <w:proofErr w:type="gramEnd"/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регламентированной и нерегламентированной деятельности, сочетая игровые, тренирующие и обучающие элементы;</w:t>
      </w:r>
    </w:p>
    <w:p w:rsidR="00FA05E2" w:rsidRPr="00307BEE" w:rsidRDefault="00C6259B" w:rsidP="00BA5C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программ, </w:t>
      </w:r>
      <w:proofErr w:type="spellStart"/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методик, направленных на учет индивидуальности каждого ребенка;</w:t>
      </w:r>
    </w:p>
    <w:p w:rsidR="00C6259B" w:rsidRPr="00FA05E2" w:rsidRDefault="00C6259B" w:rsidP="00BA5C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предметно-игрового пространства с учетом интереса детей, их способностей и темпа развития, через насыщение развивающей среды, соответствующей </w:t>
      </w:r>
      <w:proofErr w:type="spellStart"/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ГОСту</w:t>
      </w:r>
      <w:proofErr w:type="spellEnd"/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региональному компоненту;</w:t>
      </w:r>
    </w:p>
    <w:p w:rsidR="00C6259B" w:rsidRPr="00FA05E2" w:rsidRDefault="00C6259B" w:rsidP="00BA5C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методов и приемов, стимулирующих развитие звуковой культуры и связной речи дошкольников;</w:t>
      </w:r>
    </w:p>
    <w:p w:rsidR="00307BEE" w:rsidRPr="006E0BCD" w:rsidRDefault="00C6259B" w:rsidP="00BA5C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 восприятия детей через приобщение общечеловеческим культурным ц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енностям.</w:t>
      </w:r>
    </w:p>
    <w:p w:rsid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C6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 учреждения</w:t>
      </w:r>
    </w:p>
    <w:p w:rsidR="00FA05E2" w:rsidRPr="00FA05E2" w:rsidRDefault="00FA05E2" w:rsidP="00BA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задачах в ДОУ на 201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B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нужно отметить: самая главная из них - охрана жизни и здоровья детей, эмоциональное благополучие каждого ребенка,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</w:t>
      </w:r>
      <w:r w:rsidR="00BF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обновление системы общественного и семейного воспитания детей дошкольного возраста,</w:t>
      </w:r>
    </w:p>
    <w:p w:rsidR="00C6259B" w:rsidRP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вариативных систем оздоровления и практических форм приобщения детей к здоровому образу жизни,</w:t>
      </w:r>
    </w:p>
    <w:p w:rsidR="00C6259B" w:rsidRDefault="00C6259B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 учебно-воспитательной системы, отвечающей государственному и региональному стандарту, педагогике развития и особенностям учреждения,</w:t>
      </w: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CD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CD" w:rsidRPr="00C6259B" w:rsidRDefault="006E0BCD" w:rsidP="00BA5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6B0" w:rsidRPr="00C6259B" w:rsidRDefault="001E5512" w:rsidP="001E5512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719837" cy="9699172"/>
            <wp:effectExtent l="19050" t="0" r="4813" b="0"/>
            <wp:docPr id="1" name="Рисунок 1" descr="C:\Users\Kolizey\Downloads\отчет-зав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izey\Downloads\отчет-завед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851" cy="970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6B0" w:rsidRPr="00C6259B" w:rsidSect="006E0BC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0B04"/>
    <w:multiLevelType w:val="hybridMultilevel"/>
    <w:tmpl w:val="A1CE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F7F14"/>
    <w:multiLevelType w:val="multilevel"/>
    <w:tmpl w:val="EAA45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A4DB3"/>
    <w:multiLevelType w:val="multilevel"/>
    <w:tmpl w:val="4648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259B"/>
    <w:rsid w:val="00017135"/>
    <w:rsid w:val="0004768C"/>
    <w:rsid w:val="00056BD7"/>
    <w:rsid w:val="00057072"/>
    <w:rsid w:val="00092A7B"/>
    <w:rsid w:val="000D58FE"/>
    <w:rsid w:val="00154118"/>
    <w:rsid w:val="001C7258"/>
    <w:rsid w:val="001E5512"/>
    <w:rsid w:val="00283D90"/>
    <w:rsid w:val="002F5F17"/>
    <w:rsid w:val="00307BEE"/>
    <w:rsid w:val="003C50F7"/>
    <w:rsid w:val="003E7390"/>
    <w:rsid w:val="00415DAA"/>
    <w:rsid w:val="00445A58"/>
    <w:rsid w:val="00466139"/>
    <w:rsid w:val="004A4259"/>
    <w:rsid w:val="005370E0"/>
    <w:rsid w:val="005C19A3"/>
    <w:rsid w:val="00615530"/>
    <w:rsid w:val="0064209E"/>
    <w:rsid w:val="0067544E"/>
    <w:rsid w:val="00686CF0"/>
    <w:rsid w:val="006C35B2"/>
    <w:rsid w:val="006E0BCD"/>
    <w:rsid w:val="007117B1"/>
    <w:rsid w:val="007276B0"/>
    <w:rsid w:val="0074242E"/>
    <w:rsid w:val="0075506A"/>
    <w:rsid w:val="00766397"/>
    <w:rsid w:val="007A1CFE"/>
    <w:rsid w:val="007B7491"/>
    <w:rsid w:val="007E11B0"/>
    <w:rsid w:val="0087522B"/>
    <w:rsid w:val="00875F46"/>
    <w:rsid w:val="008950A8"/>
    <w:rsid w:val="008D656A"/>
    <w:rsid w:val="008F7C3A"/>
    <w:rsid w:val="00951D97"/>
    <w:rsid w:val="00984CB7"/>
    <w:rsid w:val="009D562F"/>
    <w:rsid w:val="009F47E1"/>
    <w:rsid w:val="00A13BEE"/>
    <w:rsid w:val="00A62DF2"/>
    <w:rsid w:val="00A86145"/>
    <w:rsid w:val="00AA0FE7"/>
    <w:rsid w:val="00AD78DF"/>
    <w:rsid w:val="00B974E8"/>
    <w:rsid w:val="00BA5CCA"/>
    <w:rsid w:val="00BF1D14"/>
    <w:rsid w:val="00C21E6E"/>
    <w:rsid w:val="00C25EBE"/>
    <w:rsid w:val="00C441D5"/>
    <w:rsid w:val="00C6259B"/>
    <w:rsid w:val="00C81A31"/>
    <w:rsid w:val="00CB36E2"/>
    <w:rsid w:val="00CC6BBA"/>
    <w:rsid w:val="00CF5141"/>
    <w:rsid w:val="00D83065"/>
    <w:rsid w:val="00D90891"/>
    <w:rsid w:val="00D90E4D"/>
    <w:rsid w:val="00E44421"/>
    <w:rsid w:val="00E82164"/>
    <w:rsid w:val="00EC0227"/>
    <w:rsid w:val="00F94F10"/>
    <w:rsid w:val="00FA05E2"/>
    <w:rsid w:val="00FA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A6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05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591">
          <w:marLeft w:val="686"/>
          <w:marRight w:val="686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8343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Kolizey</cp:lastModifiedBy>
  <cp:revision>3</cp:revision>
  <cp:lastPrinted>2016-08-24T06:47:00Z</cp:lastPrinted>
  <dcterms:created xsi:type="dcterms:W3CDTF">2019-03-04T13:19:00Z</dcterms:created>
  <dcterms:modified xsi:type="dcterms:W3CDTF">2019-03-04T14:39:00Z</dcterms:modified>
</cp:coreProperties>
</file>